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16C" w:rsidRDefault="00B3416C"/>
    <w:p w:rsidR="0057506C" w:rsidRPr="0057506C" w:rsidRDefault="0057506C">
      <w:pPr>
        <w:rPr>
          <w:rFonts w:ascii="Arial" w:hAnsi="Arial" w:cs="Arial"/>
          <w:sz w:val="24"/>
          <w:szCs w:val="24"/>
        </w:rPr>
      </w:pPr>
      <w:r w:rsidRPr="0057506C">
        <w:rPr>
          <w:rFonts w:ascii="Arial" w:hAnsi="Arial" w:cs="Arial"/>
          <w:sz w:val="24"/>
          <w:szCs w:val="24"/>
        </w:rPr>
        <w:t>What is the Housing Authority?</w:t>
      </w:r>
    </w:p>
    <w:p w:rsidR="008073FE" w:rsidRDefault="008E257D">
      <w:pPr>
        <w:rPr>
          <w:rFonts w:ascii="Arial" w:hAnsi="Arial" w:cs="Arial"/>
          <w:sz w:val="24"/>
          <w:szCs w:val="24"/>
        </w:rPr>
      </w:pPr>
      <w:r>
        <w:rPr>
          <w:rFonts w:ascii="Arial" w:hAnsi="Arial" w:cs="Arial"/>
          <w:sz w:val="24"/>
          <w:szCs w:val="24"/>
        </w:rPr>
        <w:t xml:space="preserve">The Corpus Christi Housing Authority is an organization </w:t>
      </w:r>
      <w:r w:rsidR="00D1476D">
        <w:rPr>
          <w:rFonts w:ascii="Arial" w:hAnsi="Arial" w:cs="Arial"/>
          <w:sz w:val="24"/>
          <w:szCs w:val="24"/>
        </w:rPr>
        <w:t xml:space="preserve">that provides affordable housing and assistance to low </w:t>
      </w:r>
      <w:r w:rsidR="00742F78">
        <w:rPr>
          <w:rFonts w:ascii="Arial" w:hAnsi="Arial" w:cs="Arial"/>
          <w:sz w:val="24"/>
          <w:szCs w:val="24"/>
        </w:rPr>
        <w:t xml:space="preserve">to </w:t>
      </w:r>
      <w:r w:rsidR="00D1476D">
        <w:rPr>
          <w:rFonts w:ascii="Arial" w:hAnsi="Arial" w:cs="Arial"/>
          <w:sz w:val="24"/>
          <w:szCs w:val="24"/>
        </w:rPr>
        <w:t>middle income families</w:t>
      </w:r>
      <w:r w:rsidR="00742F78">
        <w:rPr>
          <w:rFonts w:ascii="Arial" w:hAnsi="Arial" w:cs="Arial"/>
          <w:sz w:val="24"/>
          <w:szCs w:val="24"/>
        </w:rPr>
        <w:t xml:space="preserve">. </w:t>
      </w:r>
      <w:r w:rsidR="0057506C">
        <w:rPr>
          <w:rFonts w:ascii="Arial" w:hAnsi="Arial" w:cs="Arial"/>
          <w:sz w:val="24"/>
          <w:szCs w:val="24"/>
        </w:rPr>
        <w:t xml:space="preserve">This is made possible by the </w:t>
      </w:r>
      <w:r w:rsidR="00E85086">
        <w:rPr>
          <w:rFonts w:ascii="Arial" w:hAnsi="Arial" w:cs="Arial"/>
          <w:sz w:val="24"/>
          <w:szCs w:val="24"/>
        </w:rPr>
        <w:t xml:space="preserve">HUD </w:t>
      </w:r>
      <w:r w:rsidR="0057506C">
        <w:rPr>
          <w:rFonts w:ascii="Arial" w:hAnsi="Arial" w:cs="Arial"/>
          <w:sz w:val="24"/>
          <w:szCs w:val="24"/>
        </w:rPr>
        <w:t>Housing Choice Voucher Program (insert HUD HCVP link), which is m</w:t>
      </w:r>
      <w:r w:rsidR="00E85086">
        <w:rPr>
          <w:rFonts w:ascii="Arial" w:hAnsi="Arial" w:cs="Arial"/>
          <w:sz w:val="24"/>
          <w:szCs w:val="24"/>
        </w:rPr>
        <w:t>anaged by the housing authority.</w:t>
      </w:r>
    </w:p>
    <w:p w:rsidR="0057506C" w:rsidRDefault="0057506C">
      <w:pPr>
        <w:rPr>
          <w:rFonts w:ascii="Arial" w:hAnsi="Arial" w:cs="Arial"/>
          <w:sz w:val="24"/>
          <w:szCs w:val="24"/>
        </w:rPr>
      </w:pPr>
    </w:p>
    <w:p w:rsidR="0057506C" w:rsidRDefault="0057506C">
      <w:pPr>
        <w:rPr>
          <w:rFonts w:ascii="Arial" w:hAnsi="Arial" w:cs="Arial"/>
          <w:sz w:val="24"/>
          <w:szCs w:val="24"/>
        </w:rPr>
      </w:pPr>
      <w:r>
        <w:rPr>
          <w:rFonts w:ascii="Arial" w:hAnsi="Arial" w:cs="Arial"/>
          <w:sz w:val="24"/>
          <w:szCs w:val="24"/>
        </w:rPr>
        <w:t>Who may qualify?</w:t>
      </w:r>
    </w:p>
    <w:p w:rsidR="0057506C" w:rsidRDefault="0057506C">
      <w:pPr>
        <w:rPr>
          <w:rFonts w:ascii="Arial" w:hAnsi="Arial" w:cs="Arial"/>
          <w:sz w:val="24"/>
          <w:szCs w:val="24"/>
        </w:rPr>
      </w:pPr>
      <w:r>
        <w:rPr>
          <w:rFonts w:ascii="Arial" w:hAnsi="Arial" w:cs="Arial"/>
          <w:sz w:val="24"/>
          <w:szCs w:val="24"/>
        </w:rPr>
        <w:t xml:space="preserve">The assisted living and services that the Housing Authority administers are for families with certain income levels, seniors, persons with disabilities, and veterans. </w:t>
      </w:r>
    </w:p>
    <w:p w:rsidR="0057506C" w:rsidRDefault="0057506C">
      <w:pPr>
        <w:rPr>
          <w:rFonts w:ascii="Arial" w:hAnsi="Arial" w:cs="Arial"/>
          <w:sz w:val="24"/>
          <w:szCs w:val="24"/>
        </w:rPr>
      </w:pPr>
    </w:p>
    <w:p w:rsidR="0057506C" w:rsidRDefault="0057506C">
      <w:pPr>
        <w:rPr>
          <w:rFonts w:ascii="Arial" w:hAnsi="Arial" w:cs="Arial"/>
          <w:sz w:val="24"/>
          <w:szCs w:val="24"/>
        </w:rPr>
      </w:pPr>
      <w:r>
        <w:rPr>
          <w:rFonts w:ascii="Arial" w:hAnsi="Arial" w:cs="Arial"/>
          <w:sz w:val="24"/>
          <w:szCs w:val="24"/>
        </w:rPr>
        <w:t>How do I qualify?</w:t>
      </w:r>
    </w:p>
    <w:p w:rsidR="00FE0E8C" w:rsidRDefault="00742F78">
      <w:pPr>
        <w:rPr>
          <w:rFonts w:ascii="Arial" w:hAnsi="Arial" w:cs="Arial"/>
          <w:sz w:val="24"/>
          <w:szCs w:val="24"/>
        </w:rPr>
      </w:pPr>
      <w:r>
        <w:rPr>
          <w:rFonts w:ascii="Arial" w:hAnsi="Arial" w:cs="Arial"/>
          <w:sz w:val="24"/>
          <w:szCs w:val="24"/>
        </w:rPr>
        <w:t>In order to appl</w:t>
      </w:r>
      <w:r w:rsidR="00FE0E8C">
        <w:rPr>
          <w:rFonts w:ascii="Arial" w:hAnsi="Arial" w:cs="Arial"/>
          <w:sz w:val="24"/>
          <w:szCs w:val="24"/>
        </w:rPr>
        <w:t xml:space="preserve">y or obtain more information regarding income limits and available housing, please go to Assisted Units (hyperlink to menu). Here you may obtain more information for each property, units available for occupancy, and </w:t>
      </w:r>
      <w:r w:rsidR="0057506C">
        <w:rPr>
          <w:rFonts w:ascii="Arial" w:hAnsi="Arial" w:cs="Arial"/>
          <w:sz w:val="24"/>
          <w:szCs w:val="24"/>
        </w:rPr>
        <w:t>view the location of each property.</w:t>
      </w:r>
    </w:p>
    <w:p w:rsidR="00691F00" w:rsidRDefault="00691F00">
      <w:pPr>
        <w:rPr>
          <w:rFonts w:ascii="Arial" w:hAnsi="Arial" w:cs="Arial"/>
          <w:sz w:val="24"/>
          <w:szCs w:val="24"/>
        </w:rPr>
      </w:pPr>
    </w:p>
    <w:p w:rsidR="00691F00" w:rsidRPr="00691F00" w:rsidRDefault="00E85086">
      <w:pPr>
        <w:rPr>
          <w:rFonts w:ascii="Arial" w:hAnsi="Arial" w:cs="Arial"/>
          <w:sz w:val="24"/>
          <w:szCs w:val="24"/>
        </w:rPr>
      </w:pPr>
      <w:r>
        <w:rPr>
          <w:rFonts w:ascii="Arial" w:hAnsi="Arial" w:cs="Arial"/>
          <w:sz w:val="24"/>
          <w:szCs w:val="24"/>
        </w:rPr>
        <w:t>How do I access the Project Based Voucher?</w:t>
      </w:r>
    </w:p>
    <w:p w:rsidR="00691F00" w:rsidRDefault="00691F00">
      <w:pPr>
        <w:rPr>
          <w:rFonts w:ascii="Arial" w:hAnsi="Arial" w:cs="Arial"/>
          <w:sz w:val="24"/>
          <w:szCs w:val="24"/>
        </w:rPr>
      </w:pPr>
      <w:r>
        <w:rPr>
          <w:rFonts w:ascii="Arial" w:hAnsi="Arial" w:cs="Arial"/>
          <w:sz w:val="24"/>
          <w:szCs w:val="24"/>
        </w:rPr>
        <w:t>Housing assistance is not only available at our properties but as you graduate from one program to another, you may be eligible to relocate to a home or other residence, such as an apartment complex or a house which is typically managed by a management company or private landlord.</w:t>
      </w:r>
    </w:p>
    <w:p w:rsidR="0057506C" w:rsidRDefault="0057506C">
      <w:pPr>
        <w:rPr>
          <w:rFonts w:ascii="Arial" w:hAnsi="Arial" w:cs="Arial"/>
          <w:sz w:val="24"/>
          <w:szCs w:val="24"/>
        </w:rPr>
      </w:pPr>
      <w:bookmarkStart w:id="0" w:name="_GoBack"/>
      <w:bookmarkEnd w:id="0"/>
    </w:p>
    <w:p w:rsidR="0057506C" w:rsidRDefault="0057506C">
      <w:pPr>
        <w:rPr>
          <w:rFonts w:ascii="Arial" w:hAnsi="Arial" w:cs="Arial"/>
          <w:sz w:val="24"/>
          <w:szCs w:val="24"/>
        </w:rPr>
      </w:pPr>
    </w:p>
    <w:p w:rsidR="0057506C" w:rsidRDefault="0057506C">
      <w:pPr>
        <w:rPr>
          <w:rFonts w:ascii="Arial" w:hAnsi="Arial" w:cs="Arial"/>
          <w:sz w:val="24"/>
          <w:szCs w:val="24"/>
        </w:rPr>
      </w:pPr>
    </w:p>
    <w:p w:rsidR="0057506C" w:rsidRPr="008E257D" w:rsidRDefault="0057506C">
      <w:pPr>
        <w:rPr>
          <w:rFonts w:ascii="Arial" w:hAnsi="Arial" w:cs="Arial"/>
          <w:sz w:val="24"/>
          <w:szCs w:val="24"/>
        </w:rPr>
      </w:pPr>
    </w:p>
    <w:sectPr w:rsidR="0057506C" w:rsidRPr="008E2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3FE"/>
    <w:rsid w:val="0057506C"/>
    <w:rsid w:val="00691F00"/>
    <w:rsid w:val="00742F78"/>
    <w:rsid w:val="008073FE"/>
    <w:rsid w:val="008E257D"/>
    <w:rsid w:val="00B3416C"/>
    <w:rsid w:val="00D1476D"/>
    <w:rsid w:val="00E85086"/>
    <w:rsid w:val="00FE0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72EF9-0538-4BAF-8189-FF67D76C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1F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F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Herlinda Ortiz</dc:creator>
  <cp:keywords/>
  <dc:description/>
  <cp:lastModifiedBy>Herlinda Ortiz</cp:lastModifiedBy>
  <cp:revision>1</cp:revision>
  <cp:lastPrinted>2018-12-21T16:28:00Z</cp:lastPrinted>
  <dcterms:created xsi:type="dcterms:W3CDTF">2018-12-21T14:49:00Z</dcterms:created>
  <dcterms:modified xsi:type="dcterms:W3CDTF">2018-12-21T19:39:00Z</dcterms:modified>
</cp:coreProperties>
</file>