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10" w:rsidRDefault="00D22510" w:rsidP="000F777D">
      <w:pPr>
        <w:pStyle w:val="Header"/>
        <w:tabs>
          <w:tab w:val="clear" w:pos="4320"/>
          <w:tab w:val="clear" w:pos="8640"/>
        </w:tabs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Benefits Summary</w:t>
      </w:r>
    </w:p>
    <w:p w:rsidR="001E64B7" w:rsidRPr="00274D1B" w:rsidRDefault="000C0145" w:rsidP="000F777D">
      <w:pPr>
        <w:pStyle w:val="Header"/>
        <w:tabs>
          <w:tab w:val="clear" w:pos="4320"/>
          <w:tab w:val="clear" w:pos="864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2018-2019</w:t>
      </w:r>
    </w:p>
    <w:tbl>
      <w:tblPr>
        <w:tblStyle w:val="ColorfulList"/>
        <w:tblW w:w="0" w:type="auto"/>
        <w:tblCellSpacing w:w="14" w:type="dxa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5403"/>
        <w:gridCol w:w="5397"/>
      </w:tblGrid>
      <w:tr w:rsidR="001E64B7" w:rsidRPr="00FF15BF" w:rsidTr="00892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1E64B7" w:rsidRPr="00FF15BF" w:rsidRDefault="003665A0" w:rsidP="001E64B7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Employee Leave Benefits</w:t>
            </w:r>
          </w:p>
        </w:tc>
        <w:tc>
          <w:tcPr>
            <w:tcW w:w="5688" w:type="dxa"/>
          </w:tcPr>
          <w:p w:rsidR="001E64B7" w:rsidRPr="00FF15BF" w:rsidRDefault="003665A0" w:rsidP="001E64B7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Details</w:t>
            </w:r>
          </w:p>
        </w:tc>
      </w:tr>
      <w:tr w:rsidR="001E64B7" w:rsidRPr="00FF15BF" w:rsidTr="0089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1E64B7" w:rsidRPr="00FF15BF" w:rsidRDefault="001E64B7" w:rsidP="00C5700A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Annual Leave</w:t>
            </w:r>
            <w:r w:rsidR="00DC779D" w:rsidRPr="00FF15BF">
              <w:rPr>
                <w:b w:val="0"/>
                <w:bCs w:val="0"/>
                <w:sz w:val="22"/>
                <w:szCs w:val="22"/>
              </w:rPr>
              <w:t xml:space="preserve"> (accrued </w:t>
            </w:r>
            <w:r w:rsidR="00C5700A">
              <w:rPr>
                <w:b w:val="0"/>
                <w:bCs w:val="0"/>
                <w:sz w:val="22"/>
                <w:szCs w:val="22"/>
              </w:rPr>
              <w:t>per pay period</w:t>
            </w:r>
            <w:r w:rsidR="00DC779D" w:rsidRPr="00FF15BF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688" w:type="dxa"/>
          </w:tcPr>
          <w:p w:rsidR="001E64B7" w:rsidRPr="00FF15BF" w:rsidRDefault="00C5700A" w:rsidP="001E64B7">
            <w:pPr>
              <w:pStyle w:val="Header"/>
              <w:tabs>
                <w:tab w:val="clear" w:pos="4320"/>
                <w:tab w:val="clear" w:pos="8640"/>
                <w:tab w:val="left" w:pos="2592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0-4 years of service</w:t>
            </w:r>
            <w:r>
              <w:rPr>
                <w:sz w:val="22"/>
                <w:szCs w:val="22"/>
              </w:rPr>
              <w:tab/>
              <w:t xml:space="preserve">15 days per </w:t>
            </w:r>
            <w:r w:rsidR="001E64B7" w:rsidRPr="00FF15BF">
              <w:rPr>
                <w:sz w:val="22"/>
                <w:szCs w:val="22"/>
              </w:rPr>
              <w:t>year</w:t>
            </w:r>
            <w:r w:rsidR="000F777D">
              <w:rPr>
                <w:sz w:val="22"/>
                <w:szCs w:val="22"/>
              </w:rPr>
              <w:t xml:space="preserve"> = 120 hours</w:t>
            </w:r>
            <w:r w:rsidR="00E648A2" w:rsidRPr="00FF15BF">
              <w:rPr>
                <w:sz w:val="22"/>
                <w:szCs w:val="22"/>
              </w:rPr>
              <w:br/>
            </w:r>
            <w:r w:rsidR="001E64B7" w:rsidRPr="00FF15BF">
              <w:rPr>
                <w:sz w:val="22"/>
                <w:szCs w:val="22"/>
              </w:rPr>
              <w:t>5-14 years of service</w:t>
            </w:r>
            <w:r w:rsidR="001E64B7" w:rsidRPr="00FF15BF">
              <w:rPr>
                <w:sz w:val="22"/>
                <w:szCs w:val="22"/>
              </w:rPr>
              <w:tab/>
              <w:t>20</w:t>
            </w:r>
            <w:r w:rsidR="00E648A2" w:rsidRPr="00FF1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days per </w:t>
            </w:r>
            <w:r w:rsidR="001E64B7" w:rsidRPr="00FF15BF">
              <w:rPr>
                <w:sz w:val="22"/>
                <w:szCs w:val="22"/>
              </w:rPr>
              <w:t>yea</w:t>
            </w:r>
            <w:r>
              <w:rPr>
                <w:sz w:val="22"/>
                <w:szCs w:val="22"/>
              </w:rPr>
              <w:t>r</w:t>
            </w:r>
            <w:r w:rsidR="000F777D">
              <w:rPr>
                <w:sz w:val="22"/>
                <w:szCs w:val="22"/>
              </w:rPr>
              <w:t xml:space="preserve"> = 160 hours</w:t>
            </w:r>
            <w:r>
              <w:rPr>
                <w:sz w:val="22"/>
                <w:szCs w:val="22"/>
              </w:rPr>
              <w:br/>
              <w:t xml:space="preserve">15+ years of service </w:t>
            </w:r>
            <w:r>
              <w:rPr>
                <w:sz w:val="22"/>
                <w:szCs w:val="22"/>
              </w:rPr>
              <w:tab/>
              <w:t xml:space="preserve">25 days per </w:t>
            </w:r>
            <w:r w:rsidR="001E64B7" w:rsidRPr="00FF15BF">
              <w:rPr>
                <w:sz w:val="22"/>
                <w:szCs w:val="22"/>
              </w:rPr>
              <w:t>year</w:t>
            </w:r>
            <w:r w:rsidR="000F777D">
              <w:rPr>
                <w:sz w:val="22"/>
                <w:szCs w:val="22"/>
              </w:rPr>
              <w:t xml:space="preserve"> = 200 hours</w:t>
            </w:r>
          </w:p>
        </w:tc>
      </w:tr>
      <w:tr w:rsidR="001E64B7" w:rsidRPr="00FF15BF" w:rsidTr="008927A8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1E64B7" w:rsidRPr="00FF15BF" w:rsidRDefault="00DC779D" w:rsidP="00C5700A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 xml:space="preserve">Sick Leave </w:t>
            </w:r>
            <w:r w:rsidRPr="00FF15BF">
              <w:rPr>
                <w:b w:val="0"/>
                <w:bCs w:val="0"/>
                <w:sz w:val="22"/>
                <w:szCs w:val="22"/>
              </w:rPr>
              <w:t xml:space="preserve">(accrued </w:t>
            </w:r>
            <w:r w:rsidR="00C5700A">
              <w:rPr>
                <w:b w:val="0"/>
                <w:bCs w:val="0"/>
                <w:sz w:val="22"/>
                <w:szCs w:val="22"/>
              </w:rPr>
              <w:t>per paid period</w:t>
            </w:r>
            <w:r w:rsidRPr="00FF15BF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688" w:type="dxa"/>
          </w:tcPr>
          <w:p w:rsidR="001E64B7" w:rsidRPr="00FF15BF" w:rsidRDefault="00DC779D" w:rsidP="001E64B7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F15BF">
              <w:rPr>
                <w:bCs/>
                <w:sz w:val="22"/>
                <w:szCs w:val="22"/>
              </w:rPr>
              <w:t>12 days per year</w:t>
            </w:r>
            <w:r w:rsidR="000F777D">
              <w:rPr>
                <w:bCs/>
                <w:sz w:val="22"/>
                <w:szCs w:val="22"/>
              </w:rPr>
              <w:t xml:space="preserve"> = 96 hours</w:t>
            </w:r>
          </w:p>
        </w:tc>
      </w:tr>
      <w:tr w:rsidR="001E64B7" w:rsidRPr="00FF15BF" w:rsidTr="0089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1E64B7" w:rsidRPr="00FF15BF" w:rsidRDefault="00E648A2" w:rsidP="001E64B7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Holiday Leave</w:t>
            </w:r>
          </w:p>
        </w:tc>
        <w:tc>
          <w:tcPr>
            <w:tcW w:w="5688" w:type="dxa"/>
          </w:tcPr>
          <w:p w:rsidR="001E64B7" w:rsidRPr="00FF15BF" w:rsidRDefault="00E648A2" w:rsidP="001E64B7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F15BF">
              <w:rPr>
                <w:bCs/>
                <w:sz w:val="22"/>
                <w:szCs w:val="22"/>
              </w:rPr>
              <w:t>11 paid holidays per year</w:t>
            </w:r>
          </w:p>
        </w:tc>
      </w:tr>
      <w:tr w:rsidR="001E64B7" w:rsidRPr="00FF15BF" w:rsidTr="008927A8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1E64B7" w:rsidRPr="00FF15BF" w:rsidRDefault="00F316B8" w:rsidP="001E64B7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Bereavement Leave</w:t>
            </w:r>
          </w:p>
        </w:tc>
        <w:tc>
          <w:tcPr>
            <w:tcW w:w="5688" w:type="dxa"/>
          </w:tcPr>
          <w:p w:rsidR="001E64B7" w:rsidRPr="00FF15BF" w:rsidRDefault="00A11EF5" w:rsidP="003665A0">
            <w:pPr>
              <w:pStyle w:val="Header"/>
              <w:tabs>
                <w:tab w:val="clear" w:pos="4320"/>
                <w:tab w:val="clear" w:pos="8640"/>
              </w:tabs>
              <w:ind w:left="22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F15BF">
              <w:rPr>
                <w:bCs/>
                <w:sz w:val="22"/>
                <w:szCs w:val="22"/>
              </w:rPr>
              <w:t xml:space="preserve">3 days </w:t>
            </w:r>
            <w:r w:rsidR="003665A0" w:rsidRPr="00FF15BF">
              <w:rPr>
                <w:bCs/>
                <w:sz w:val="22"/>
                <w:szCs w:val="22"/>
              </w:rPr>
              <w:t>housing authority</w:t>
            </w:r>
            <w:r w:rsidR="000F777D">
              <w:rPr>
                <w:bCs/>
                <w:sz w:val="22"/>
                <w:szCs w:val="22"/>
              </w:rPr>
              <w:t xml:space="preserve"> paid leave. Additional time </w:t>
            </w:r>
            <w:r w:rsidRPr="00FF15BF">
              <w:rPr>
                <w:bCs/>
                <w:sz w:val="22"/>
                <w:szCs w:val="22"/>
              </w:rPr>
              <w:t>charged to annual leave</w:t>
            </w:r>
            <w:r w:rsidR="008E2FF0">
              <w:rPr>
                <w:bCs/>
                <w:sz w:val="22"/>
                <w:szCs w:val="22"/>
              </w:rPr>
              <w:t>.</w:t>
            </w:r>
          </w:p>
        </w:tc>
      </w:tr>
      <w:tr w:rsidR="001E64B7" w:rsidRPr="00FF15BF" w:rsidTr="0089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1E64B7" w:rsidRPr="00FF15BF" w:rsidRDefault="003665A0" w:rsidP="001E64B7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Jury Duty</w:t>
            </w:r>
          </w:p>
        </w:tc>
        <w:tc>
          <w:tcPr>
            <w:tcW w:w="5688" w:type="dxa"/>
          </w:tcPr>
          <w:p w:rsidR="001E64B7" w:rsidRPr="00FF15BF" w:rsidRDefault="003665A0" w:rsidP="001E64B7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F15BF">
              <w:rPr>
                <w:bCs/>
                <w:sz w:val="22"/>
                <w:szCs w:val="22"/>
              </w:rPr>
              <w:t>Regular pay continued when called for jury duty</w:t>
            </w:r>
          </w:p>
        </w:tc>
      </w:tr>
    </w:tbl>
    <w:p w:rsidR="001E64B7" w:rsidRPr="00FF15BF" w:rsidRDefault="001E64B7" w:rsidP="001E64B7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tbl>
      <w:tblPr>
        <w:tblStyle w:val="ColorfulList"/>
        <w:tblW w:w="0" w:type="auto"/>
        <w:tblCellSpacing w:w="14" w:type="dxa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5368"/>
        <w:gridCol w:w="5432"/>
      </w:tblGrid>
      <w:tr w:rsidR="00E648A2" w:rsidRPr="00FF15BF" w:rsidTr="00892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E648A2" w:rsidRPr="00FF15BF" w:rsidRDefault="00E648A2" w:rsidP="00E648A2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Employee Healthcare Benefits</w:t>
            </w:r>
          </w:p>
        </w:tc>
        <w:tc>
          <w:tcPr>
            <w:tcW w:w="5688" w:type="dxa"/>
          </w:tcPr>
          <w:p w:rsidR="00E648A2" w:rsidRPr="00FF15BF" w:rsidRDefault="008927A8" w:rsidP="00F12153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Employee Cost</w:t>
            </w:r>
          </w:p>
        </w:tc>
      </w:tr>
      <w:tr w:rsidR="00E648A2" w:rsidRPr="00FF15BF" w:rsidTr="0089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8927A8" w:rsidRPr="00FF15BF" w:rsidRDefault="008927A8" w:rsidP="008927A8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Medical</w:t>
            </w:r>
            <w:r w:rsidR="00F316B8" w:rsidRPr="00FF15BF">
              <w:rPr>
                <w:bCs w:val="0"/>
                <w:sz w:val="22"/>
                <w:szCs w:val="22"/>
              </w:rPr>
              <w:t xml:space="preserve"> Benefits</w:t>
            </w:r>
          </w:p>
          <w:p w:rsidR="00E648A2" w:rsidRPr="00FF15BF" w:rsidRDefault="008927A8" w:rsidP="008927A8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Including p</w:t>
            </w:r>
            <w:r w:rsidR="00E648A2" w:rsidRPr="00FF15BF">
              <w:rPr>
                <w:bCs w:val="0"/>
                <w:sz w:val="22"/>
                <w:szCs w:val="22"/>
              </w:rPr>
              <w:t>rescription drug</w:t>
            </w:r>
            <w:r w:rsidRPr="00FF15BF">
              <w:rPr>
                <w:bCs w:val="0"/>
                <w:sz w:val="22"/>
                <w:szCs w:val="22"/>
              </w:rPr>
              <w:t xml:space="preserve"> coverage</w:t>
            </w:r>
          </w:p>
        </w:tc>
        <w:tc>
          <w:tcPr>
            <w:tcW w:w="5688" w:type="dxa"/>
          </w:tcPr>
          <w:p w:rsidR="00E648A2" w:rsidRPr="00FF15BF" w:rsidRDefault="008927A8" w:rsidP="008927A8">
            <w:pPr>
              <w:pStyle w:val="Header"/>
              <w:tabs>
                <w:tab w:val="clear" w:pos="4320"/>
                <w:tab w:val="clear" w:pos="8640"/>
                <w:tab w:val="right" w:pos="4617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15BF">
              <w:rPr>
                <w:sz w:val="22"/>
                <w:szCs w:val="22"/>
              </w:rPr>
              <w:t>Employee only</w:t>
            </w:r>
            <w:r w:rsidR="00E648A2" w:rsidRPr="00FF15BF">
              <w:rPr>
                <w:sz w:val="22"/>
                <w:szCs w:val="22"/>
              </w:rPr>
              <w:tab/>
            </w:r>
            <w:r w:rsidR="000C0145">
              <w:rPr>
                <w:sz w:val="22"/>
                <w:szCs w:val="22"/>
              </w:rPr>
              <w:t>$69.63</w:t>
            </w:r>
            <w:r w:rsidRPr="00FF15BF">
              <w:rPr>
                <w:sz w:val="22"/>
                <w:szCs w:val="22"/>
              </w:rPr>
              <w:t xml:space="preserve"> per month</w:t>
            </w:r>
            <w:r w:rsidR="00E648A2" w:rsidRPr="00FF15BF">
              <w:rPr>
                <w:sz w:val="22"/>
                <w:szCs w:val="22"/>
              </w:rPr>
              <w:br/>
            </w:r>
            <w:r w:rsidR="000F777D">
              <w:rPr>
                <w:sz w:val="22"/>
                <w:szCs w:val="22"/>
              </w:rPr>
              <w:t>Employee &amp; C</w:t>
            </w:r>
            <w:r w:rsidRPr="00FF15BF">
              <w:rPr>
                <w:sz w:val="22"/>
                <w:szCs w:val="22"/>
              </w:rPr>
              <w:t>hildren</w:t>
            </w:r>
            <w:r w:rsidR="00E648A2" w:rsidRPr="00FF15BF">
              <w:rPr>
                <w:sz w:val="22"/>
                <w:szCs w:val="22"/>
              </w:rPr>
              <w:tab/>
            </w:r>
            <w:r w:rsidRPr="00FF15BF">
              <w:rPr>
                <w:sz w:val="22"/>
                <w:szCs w:val="22"/>
              </w:rPr>
              <w:t>$</w:t>
            </w:r>
            <w:r w:rsidR="000C0145">
              <w:rPr>
                <w:sz w:val="22"/>
                <w:szCs w:val="22"/>
              </w:rPr>
              <w:t>364.17</w:t>
            </w:r>
            <w:r w:rsidRPr="00FF15BF">
              <w:rPr>
                <w:sz w:val="22"/>
                <w:szCs w:val="22"/>
              </w:rPr>
              <w:t xml:space="preserve"> per month</w:t>
            </w:r>
            <w:r w:rsidR="00E648A2" w:rsidRPr="00FF15BF">
              <w:rPr>
                <w:sz w:val="22"/>
                <w:szCs w:val="22"/>
              </w:rPr>
              <w:br/>
            </w:r>
            <w:r w:rsidRPr="00FF15BF">
              <w:rPr>
                <w:sz w:val="22"/>
                <w:szCs w:val="22"/>
              </w:rPr>
              <w:t>Employee &amp; Spouse</w:t>
            </w:r>
            <w:r w:rsidR="00E648A2" w:rsidRPr="00FF15BF">
              <w:rPr>
                <w:sz w:val="22"/>
                <w:szCs w:val="22"/>
              </w:rPr>
              <w:tab/>
            </w:r>
            <w:r w:rsidR="000C0145">
              <w:rPr>
                <w:sz w:val="22"/>
                <w:szCs w:val="22"/>
              </w:rPr>
              <w:t>$428.51</w:t>
            </w:r>
            <w:r w:rsidRPr="00FF15BF">
              <w:rPr>
                <w:sz w:val="22"/>
                <w:szCs w:val="22"/>
              </w:rPr>
              <w:t xml:space="preserve"> p</w:t>
            </w:r>
            <w:r w:rsidR="000F777D">
              <w:rPr>
                <w:sz w:val="22"/>
                <w:szCs w:val="22"/>
              </w:rPr>
              <w:t xml:space="preserve">er </w:t>
            </w:r>
            <w:r w:rsidR="000C0145">
              <w:rPr>
                <w:sz w:val="22"/>
                <w:szCs w:val="22"/>
              </w:rPr>
              <w:t>month</w:t>
            </w:r>
            <w:r w:rsidR="000C0145">
              <w:rPr>
                <w:sz w:val="22"/>
                <w:szCs w:val="22"/>
              </w:rPr>
              <w:br/>
              <w:t>Employee &amp; Family</w:t>
            </w:r>
            <w:r w:rsidR="000C0145">
              <w:rPr>
                <w:sz w:val="22"/>
                <w:szCs w:val="22"/>
              </w:rPr>
              <w:tab/>
              <w:t>$557.18</w:t>
            </w:r>
            <w:r w:rsidRPr="00FF15BF">
              <w:rPr>
                <w:sz w:val="22"/>
                <w:szCs w:val="22"/>
              </w:rPr>
              <w:t xml:space="preserve"> per month</w:t>
            </w:r>
          </w:p>
        </w:tc>
      </w:tr>
      <w:tr w:rsidR="008927A8" w:rsidRPr="00FF15BF" w:rsidTr="008927A8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8927A8" w:rsidRPr="00FF15BF" w:rsidRDefault="008927A8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Dental</w:t>
            </w:r>
            <w:r w:rsidR="00F316B8" w:rsidRPr="00FF15BF">
              <w:rPr>
                <w:bCs w:val="0"/>
                <w:sz w:val="22"/>
                <w:szCs w:val="22"/>
              </w:rPr>
              <w:t xml:space="preserve"> Benefits</w:t>
            </w:r>
          </w:p>
        </w:tc>
        <w:tc>
          <w:tcPr>
            <w:tcW w:w="5688" w:type="dxa"/>
          </w:tcPr>
          <w:p w:rsidR="008927A8" w:rsidRPr="00FF15BF" w:rsidRDefault="000C0145" w:rsidP="00F12153">
            <w:pPr>
              <w:pStyle w:val="Header"/>
              <w:tabs>
                <w:tab w:val="clear" w:pos="4320"/>
                <w:tab w:val="clear" w:pos="8640"/>
                <w:tab w:val="right" w:pos="4617"/>
              </w:tabs>
              <w:ind w:right="-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 only</w:t>
            </w:r>
            <w:r>
              <w:rPr>
                <w:sz w:val="22"/>
                <w:szCs w:val="22"/>
              </w:rPr>
              <w:tab/>
              <w:t>$17.22 per month</w:t>
            </w:r>
            <w:r>
              <w:rPr>
                <w:sz w:val="22"/>
                <w:szCs w:val="22"/>
              </w:rPr>
              <w:br/>
              <w:t>Employee &amp; Children</w:t>
            </w:r>
            <w:r>
              <w:rPr>
                <w:sz w:val="22"/>
                <w:szCs w:val="22"/>
              </w:rPr>
              <w:tab/>
              <w:t>$34.88 per month</w:t>
            </w:r>
            <w:r>
              <w:rPr>
                <w:sz w:val="22"/>
                <w:szCs w:val="22"/>
              </w:rPr>
              <w:br/>
              <w:t>Employee &amp; S</w:t>
            </w:r>
            <w:r w:rsidR="008927A8" w:rsidRPr="00FF15BF">
              <w:rPr>
                <w:sz w:val="22"/>
                <w:szCs w:val="22"/>
              </w:rPr>
              <w:t>pouse</w:t>
            </w:r>
            <w:r w:rsidR="008927A8" w:rsidRPr="00FF15BF">
              <w:rPr>
                <w:sz w:val="22"/>
                <w:szCs w:val="22"/>
              </w:rPr>
              <w:tab/>
              <w:t>$</w:t>
            </w:r>
            <w:r>
              <w:rPr>
                <w:sz w:val="22"/>
                <w:szCs w:val="22"/>
              </w:rPr>
              <w:t>40.11 per month</w:t>
            </w:r>
            <w:r>
              <w:rPr>
                <w:sz w:val="22"/>
                <w:szCs w:val="22"/>
              </w:rPr>
              <w:br/>
              <w:t>Employee &amp; F</w:t>
            </w:r>
            <w:r w:rsidR="008927A8" w:rsidRPr="00FF15BF">
              <w:rPr>
                <w:sz w:val="22"/>
                <w:szCs w:val="22"/>
              </w:rPr>
              <w:t>amily</w:t>
            </w:r>
            <w:r w:rsidR="008927A8" w:rsidRPr="00FF15BF">
              <w:rPr>
                <w:sz w:val="22"/>
                <w:szCs w:val="22"/>
              </w:rPr>
              <w:tab/>
              <w:t>$</w:t>
            </w:r>
            <w:r>
              <w:rPr>
                <w:sz w:val="22"/>
                <w:szCs w:val="22"/>
              </w:rPr>
              <w:t>56.24</w:t>
            </w:r>
            <w:r w:rsidR="008927A8" w:rsidRPr="00FF15BF">
              <w:rPr>
                <w:sz w:val="22"/>
                <w:szCs w:val="22"/>
              </w:rPr>
              <w:t xml:space="preserve"> per month</w:t>
            </w:r>
          </w:p>
        </w:tc>
      </w:tr>
      <w:tr w:rsidR="00E648A2" w:rsidRPr="00FF15BF" w:rsidTr="0089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E648A2" w:rsidRPr="00FF15BF" w:rsidRDefault="00F316B8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Vision Benefits</w:t>
            </w:r>
          </w:p>
        </w:tc>
        <w:tc>
          <w:tcPr>
            <w:tcW w:w="5688" w:type="dxa"/>
          </w:tcPr>
          <w:p w:rsidR="00E648A2" w:rsidRPr="00FF15BF" w:rsidRDefault="00A11EF5" w:rsidP="00F12153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F15BF">
              <w:rPr>
                <w:bCs/>
                <w:sz w:val="22"/>
                <w:szCs w:val="22"/>
              </w:rPr>
              <w:t>C</w:t>
            </w:r>
            <w:r w:rsidR="00F316B8" w:rsidRPr="00FF15BF">
              <w:rPr>
                <w:bCs/>
                <w:sz w:val="22"/>
                <w:szCs w:val="22"/>
              </w:rPr>
              <w:t>ost</w:t>
            </w:r>
            <w:r w:rsidR="000B3765">
              <w:rPr>
                <w:bCs/>
                <w:sz w:val="22"/>
                <w:szCs w:val="22"/>
              </w:rPr>
              <w:t xml:space="preserve"> included in d</w:t>
            </w:r>
            <w:r w:rsidRPr="00FF15BF">
              <w:rPr>
                <w:bCs/>
                <w:sz w:val="22"/>
                <w:szCs w:val="22"/>
              </w:rPr>
              <w:t>ental</w:t>
            </w:r>
            <w:r w:rsidR="000B3765">
              <w:rPr>
                <w:bCs/>
                <w:sz w:val="22"/>
                <w:szCs w:val="22"/>
              </w:rPr>
              <w:t xml:space="preserve"> premium</w:t>
            </w:r>
          </w:p>
        </w:tc>
      </w:tr>
      <w:tr w:rsidR="00E648A2" w:rsidRPr="00FF15BF" w:rsidTr="008927A8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E648A2" w:rsidRPr="00FF15BF" w:rsidRDefault="00A11EF5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Short Term Disability</w:t>
            </w:r>
          </w:p>
        </w:tc>
        <w:tc>
          <w:tcPr>
            <w:tcW w:w="5688" w:type="dxa"/>
          </w:tcPr>
          <w:p w:rsidR="00E648A2" w:rsidRPr="00FF15BF" w:rsidRDefault="00A11EF5" w:rsidP="00A11EF5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F15BF">
              <w:rPr>
                <w:bCs/>
                <w:sz w:val="22"/>
                <w:szCs w:val="22"/>
              </w:rPr>
              <w:t xml:space="preserve">No cost </w:t>
            </w:r>
            <w:r w:rsidR="000F777D">
              <w:rPr>
                <w:bCs/>
                <w:sz w:val="22"/>
                <w:szCs w:val="22"/>
              </w:rPr>
              <w:t>to employee. 60% of salary. $1,000</w:t>
            </w:r>
            <w:r w:rsidRPr="00FF15BF">
              <w:rPr>
                <w:bCs/>
                <w:sz w:val="22"/>
                <w:szCs w:val="22"/>
              </w:rPr>
              <w:t xml:space="preserve"> per m</w:t>
            </w:r>
            <w:r w:rsidR="000F777D">
              <w:rPr>
                <w:bCs/>
                <w:sz w:val="22"/>
                <w:szCs w:val="22"/>
              </w:rPr>
              <w:t>on</w:t>
            </w:r>
            <w:r w:rsidRPr="00FF15BF">
              <w:rPr>
                <w:bCs/>
                <w:sz w:val="22"/>
                <w:szCs w:val="22"/>
              </w:rPr>
              <w:t>th max</w:t>
            </w:r>
          </w:p>
        </w:tc>
      </w:tr>
      <w:tr w:rsidR="00E648A2" w:rsidRPr="00FF15BF" w:rsidTr="0089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E648A2" w:rsidRPr="00FF15BF" w:rsidRDefault="00A11EF5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Long Term Disability</w:t>
            </w:r>
          </w:p>
        </w:tc>
        <w:tc>
          <w:tcPr>
            <w:tcW w:w="5688" w:type="dxa"/>
          </w:tcPr>
          <w:p w:rsidR="00E648A2" w:rsidRPr="00FF15BF" w:rsidRDefault="00A11EF5" w:rsidP="00F12153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F15BF">
              <w:rPr>
                <w:bCs/>
                <w:sz w:val="22"/>
                <w:szCs w:val="22"/>
              </w:rPr>
              <w:t>No cost to employee. 60% of salary up to $4,000 salary</w:t>
            </w:r>
          </w:p>
        </w:tc>
      </w:tr>
      <w:tr w:rsidR="00E648A2" w:rsidRPr="00FF15BF" w:rsidTr="008927A8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E648A2" w:rsidRPr="00FF15BF" w:rsidRDefault="00A11EF5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Basic Life Insurance</w:t>
            </w:r>
            <w:r w:rsidR="003517C5">
              <w:rPr>
                <w:bCs w:val="0"/>
                <w:sz w:val="22"/>
                <w:szCs w:val="22"/>
              </w:rPr>
              <w:t>/AD&amp;D</w:t>
            </w:r>
          </w:p>
        </w:tc>
        <w:tc>
          <w:tcPr>
            <w:tcW w:w="5688" w:type="dxa"/>
          </w:tcPr>
          <w:p w:rsidR="00E648A2" w:rsidRPr="00FF15BF" w:rsidRDefault="000F777D" w:rsidP="00F12153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 cost to employee. $2</w:t>
            </w:r>
            <w:r w:rsidR="00A11EF5" w:rsidRPr="00FF15BF">
              <w:rPr>
                <w:bCs/>
                <w:sz w:val="22"/>
                <w:szCs w:val="22"/>
              </w:rPr>
              <w:t>0,000 policy</w:t>
            </w:r>
          </w:p>
        </w:tc>
      </w:tr>
    </w:tbl>
    <w:p w:rsidR="001E64B7" w:rsidRPr="00FF15BF" w:rsidRDefault="001E64B7" w:rsidP="001E64B7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tbl>
      <w:tblPr>
        <w:tblStyle w:val="ColorfulList"/>
        <w:tblW w:w="0" w:type="auto"/>
        <w:tblCellSpacing w:w="14" w:type="dxa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5394"/>
        <w:gridCol w:w="5406"/>
      </w:tblGrid>
      <w:tr w:rsidR="003665A0" w:rsidRPr="00FF15BF" w:rsidTr="00F12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3665A0" w:rsidRPr="00FF15BF" w:rsidRDefault="003665A0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Retirement</w:t>
            </w:r>
            <w:r w:rsidR="00C34E84">
              <w:rPr>
                <w:bCs w:val="0"/>
                <w:sz w:val="22"/>
                <w:szCs w:val="22"/>
              </w:rPr>
              <w:t xml:space="preserve"> Benefits</w:t>
            </w:r>
          </w:p>
        </w:tc>
        <w:tc>
          <w:tcPr>
            <w:tcW w:w="5688" w:type="dxa"/>
          </w:tcPr>
          <w:p w:rsidR="003665A0" w:rsidRPr="00FF15BF" w:rsidRDefault="003665A0" w:rsidP="00F12153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Employee Cost</w:t>
            </w:r>
          </w:p>
        </w:tc>
      </w:tr>
      <w:tr w:rsidR="003665A0" w:rsidRPr="00FF15BF" w:rsidTr="00F1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3665A0" w:rsidRPr="00FF15BF" w:rsidRDefault="003665A0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 w:rsidRPr="00FF15BF">
              <w:rPr>
                <w:bCs w:val="0"/>
                <w:sz w:val="22"/>
                <w:szCs w:val="22"/>
              </w:rPr>
              <w:t>Retirement Plan with Housing Authority Retirement Trust</w:t>
            </w:r>
          </w:p>
        </w:tc>
        <w:tc>
          <w:tcPr>
            <w:tcW w:w="5688" w:type="dxa"/>
          </w:tcPr>
          <w:p w:rsidR="00FF15BF" w:rsidRPr="00FF15BF" w:rsidRDefault="003665A0" w:rsidP="00F12153">
            <w:pPr>
              <w:pStyle w:val="Header"/>
              <w:tabs>
                <w:tab w:val="clear" w:pos="4320"/>
                <w:tab w:val="clear" w:pos="8640"/>
                <w:tab w:val="right" w:pos="4617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15BF">
              <w:rPr>
                <w:sz w:val="22"/>
                <w:szCs w:val="22"/>
              </w:rPr>
              <w:t>Housing Authority contributes 7.5%</w:t>
            </w:r>
            <w:r w:rsidR="00891872" w:rsidRPr="00FF15BF">
              <w:rPr>
                <w:sz w:val="22"/>
                <w:szCs w:val="22"/>
              </w:rPr>
              <w:t xml:space="preserve"> of </w:t>
            </w:r>
            <w:r w:rsidR="00E87F9F" w:rsidRPr="00FF15BF">
              <w:rPr>
                <w:sz w:val="22"/>
                <w:szCs w:val="22"/>
              </w:rPr>
              <w:t xml:space="preserve">employee’s </w:t>
            </w:r>
            <w:r w:rsidR="00891872" w:rsidRPr="00FF15BF">
              <w:rPr>
                <w:sz w:val="22"/>
                <w:szCs w:val="22"/>
              </w:rPr>
              <w:t xml:space="preserve">basic compensation to the plan. </w:t>
            </w:r>
            <w:r w:rsidR="00E87F9F" w:rsidRPr="00FF15BF">
              <w:rPr>
                <w:sz w:val="22"/>
                <w:szCs w:val="22"/>
              </w:rPr>
              <w:t xml:space="preserve">Employee is </w:t>
            </w:r>
            <w:r w:rsidR="00891872" w:rsidRPr="00FF15BF">
              <w:rPr>
                <w:sz w:val="22"/>
                <w:szCs w:val="22"/>
              </w:rPr>
              <w:t>100% vested after one year of service. Participate in plan after 6 m</w:t>
            </w:r>
            <w:r w:rsidR="000F777D">
              <w:rPr>
                <w:sz w:val="22"/>
                <w:szCs w:val="22"/>
              </w:rPr>
              <w:t>on</w:t>
            </w:r>
            <w:r w:rsidR="00891872" w:rsidRPr="00FF15BF">
              <w:rPr>
                <w:sz w:val="22"/>
                <w:szCs w:val="22"/>
              </w:rPr>
              <w:t>t</w:t>
            </w:r>
            <w:r w:rsidR="00FF15BF" w:rsidRPr="00FF15BF">
              <w:rPr>
                <w:sz w:val="22"/>
                <w:szCs w:val="22"/>
              </w:rPr>
              <w:t>h</w:t>
            </w:r>
            <w:r w:rsidR="00891872" w:rsidRPr="00FF15BF">
              <w:rPr>
                <w:sz w:val="22"/>
                <w:szCs w:val="22"/>
              </w:rPr>
              <w:t>s service.</w:t>
            </w:r>
            <w:r w:rsidR="00FF15BF" w:rsidRPr="00FF15BF">
              <w:rPr>
                <w:sz w:val="22"/>
                <w:szCs w:val="22"/>
              </w:rPr>
              <w:t xml:space="preserve"> Employee participation is optional</w:t>
            </w:r>
            <w:r w:rsidR="00053B3B">
              <w:rPr>
                <w:sz w:val="22"/>
                <w:szCs w:val="22"/>
              </w:rPr>
              <w:t>.</w:t>
            </w:r>
          </w:p>
        </w:tc>
      </w:tr>
    </w:tbl>
    <w:p w:rsidR="003665A0" w:rsidRDefault="003665A0" w:rsidP="001E64B7">
      <w:pPr>
        <w:pStyle w:val="Header"/>
        <w:tabs>
          <w:tab w:val="clear" w:pos="4320"/>
          <w:tab w:val="clear" w:pos="8640"/>
        </w:tabs>
        <w:rPr>
          <w:bCs/>
        </w:rPr>
      </w:pPr>
    </w:p>
    <w:tbl>
      <w:tblPr>
        <w:tblStyle w:val="ColorfulList"/>
        <w:tblW w:w="0" w:type="auto"/>
        <w:tblCellSpacing w:w="14" w:type="dxa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5403"/>
        <w:gridCol w:w="5397"/>
      </w:tblGrid>
      <w:tr w:rsidR="00FF15BF" w:rsidRPr="00FF15BF" w:rsidTr="00F12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FF15BF" w:rsidRPr="00FF15BF" w:rsidRDefault="002B5C87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Other B</w:t>
            </w:r>
            <w:r w:rsidR="00FF15BF">
              <w:rPr>
                <w:bCs w:val="0"/>
                <w:sz w:val="22"/>
                <w:szCs w:val="22"/>
              </w:rPr>
              <w:t>enefits</w:t>
            </w:r>
          </w:p>
        </w:tc>
        <w:tc>
          <w:tcPr>
            <w:tcW w:w="5688" w:type="dxa"/>
          </w:tcPr>
          <w:p w:rsidR="00FF15BF" w:rsidRPr="00FF15BF" w:rsidRDefault="002B5C87" w:rsidP="00F12153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Details</w:t>
            </w:r>
          </w:p>
        </w:tc>
      </w:tr>
      <w:tr w:rsidR="00FF15BF" w:rsidRPr="00FF15BF" w:rsidTr="00F1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FF15BF" w:rsidRPr="00FF15BF" w:rsidRDefault="00FF15BF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Direct Deposit</w:t>
            </w:r>
            <w:r w:rsidR="00560121">
              <w:rPr>
                <w:bCs w:val="0"/>
                <w:sz w:val="22"/>
                <w:szCs w:val="22"/>
              </w:rPr>
              <w:t xml:space="preserve"> or Aline Card</w:t>
            </w:r>
          </w:p>
        </w:tc>
        <w:tc>
          <w:tcPr>
            <w:tcW w:w="5688" w:type="dxa"/>
          </w:tcPr>
          <w:p w:rsidR="00FF15BF" w:rsidRPr="00FF15BF" w:rsidRDefault="002B5C87" w:rsidP="00FF15BF">
            <w:pPr>
              <w:pStyle w:val="Header"/>
              <w:tabs>
                <w:tab w:val="clear" w:pos="4320"/>
                <w:tab w:val="clear" w:pos="8640"/>
                <w:tab w:val="right" w:pos="4617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Allows for automatic deposit to your account</w:t>
            </w:r>
          </w:p>
        </w:tc>
      </w:tr>
      <w:tr w:rsidR="00FF15BF" w:rsidRPr="00FF15BF" w:rsidTr="00F12153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FF15BF" w:rsidRDefault="00FF15BF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Flexible Spending Account</w:t>
            </w:r>
            <w:r w:rsidR="002B5C87">
              <w:rPr>
                <w:bCs w:val="0"/>
                <w:sz w:val="22"/>
                <w:szCs w:val="22"/>
              </w:rPr>
              <w:t xml:space="preserve"> (Section 125 Cafeteria Plan)</w:t>
            </w:r>
          </w:p>
        </w:tc>
        <w:tc>
          <w:tcPr>
            <w:tcW w:w="5688" w:type="dxa"/>
          </w:tcPr>
          <w:p w:rsidR="00FF15BF" w:rsidRPr="00FF15BF" w:rsidRDefault="00FF15BF" w:rsidP="00FF15BF">
            <w:pPr>
              <w:pStyle w:val="Header"/>
              <w:tabs>
                <w:tab w:val="clear" w:pos="4320"/>
                <w:tab w:val="clear" w:pos="8640"/>
                <w:tab w:val="right" w:pos="4617"/>
              </w:tabs>
              <w:ind w:right="-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Allows pre-tax deductions for qualified family expenses</w:t>
            </w:r>
          </w:p>
        </w:tc>
      </w:tr>
      <w:tr w:rsidR="00FF15BF" w:rsidRPr="00FF15BF" w:rsidTr="00F1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FF15BF" w:rsidRDefault="00BA4905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Wellness Program</w:t>
            </w:r>
          </w:p>
        </w:tc>
        <w:tc>
          <w:tcPr>
            <w:tcW w:w="5688" w:type="dxa"/>
          </w:tcPr>
          <w:p w:rsidR="00FF15BF" w:rsidRPr="00FF15BF" w:rsidRDefault="00BA4905" w:rsidP="00F12153">
            <w:pPr>
              <w:pStyle w:val="Header"/>
              <w:tabs>
                <w:tab w:val="clear" w:pos="4320"/>
                <w:tab w:val="clear" w:pos="8640"/>
                <w:tab w:val="right" w:pos="4617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Discounted gym membership</w:t>
            </w:r>
          </w:p>
        </w:tc>
      </w:tr>
      <w:tr w:rsidR="002B5C87" w:rsidRPr="00FF15BF" w:rsidTr="00F12153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2B5C87" w:rsidRDefault="00BA4905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Aflac Benefits</w:t>
            </w:r>
          </w:p>
        </w:tc>
        <w:tc>
          <w:tcPr>
            <w:tcW w:w="5688" w:type="dxa"/>
          </w:tcPr>
          <w:p w:rsidR="002B5C87" w:rsidRPr="00FF15BF" w:rsidRDefault="00BA4905" w:rsidP="00BA4905">
            <w:pPr>
              <w:pStyle w:val="Header"/>
              <w:tabs>
                <w:tab w:val="clear" w:pos="4320"/>
                <w:tab w:val="clear" w:pos="8640"/>
                <w:tab w:val="right" w:pos="4617"/>
              </w:tabs>
              <w:ind w:right="-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Cs/>
              </w:rPr>
              <w:t>Employee paid supplemental c</w:t>
            </w:r>
            <w:r w:rsidR="00053B3B">
              <w:rPr>
                <w:bCs/>
              </w:rPr>
              <w:t>ancer, hospital and accidental i</w:t>
            </w:r>
            <w:r>
              <w:rPr>
                <w:bCs/>
              </w:rPr>
              <w:t>njury protection, etc.</w:t>
            </w:r>
          </w:p>
        </w:tc>
      </w:tr>
      <w:tr w:rsidR="002B5C87" w:rsidRPr="00FF15BF" w:rsidTr="00F1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</w:tcPr>
          <w:p w:rsidR="002B5C87" w:rsidRDefault="00BA4905" w:rsidP="00F12153">
            <w:pPr>
              <w:pStyle w:val="Header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Deferred Compensation Plan</w:t>
            </w:r>
          </w:p>
        </w:tc>
        <w:tc>
          <w:tcPr>
            <w:tcW w:w="5688" w:type="dxa"/>
          </w:tcPr>
          <w:p w:rsidR="002B5C87" w:rsidRPr="00FF15BF" w:rsidRDefault="00BA4905" w:rsidP="00F12153">
            <w:pPr>
              <w:pStyle w:val="Header"/>
              <w:tabs>
                <w:tab w:val="clear" w:pos="4320"/>
                <w:tab w:val="clear" w:pos="8640"/>
                <w:tab w:val="right" w:pos="4617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 paid additional retirement financial option</w:t>
            </w:r>
          </w:p>
        </w:tc>
      </w:tr>
    </w:tbl>
    <w:p w:rsidR="00A12750" w:rsidRPr="000B3765" w:rsidRDefault="000B3765" w:rsidP="00BA4905">
      <w:pPr>
        <w:pStyle w:val="Header"/>
        <w:tabs>
          <w:tab w:val="clear" w:pos="4320"/>
          <w:tab w:val="clear" w:pos="8640"/>
        </w:tabs>
        <w:ind w:right="-630"/>
        <w:rPr>
          <w:sz w:val="18"/>
          <w:szCs w:val="18"/>
        </w:rPr>
      </w:pPr>
      <w:r>
        <w:rPr>
          <w:b/>
          <w:bCs/>
          <w:sz w:val="18"/>
          <w:szCs w:val="18"/>
        </w:rPr>
        <w:t>Note: Waiting periods apply for use of certain benefits</w:t>
      </w:r>
      <w:r w:rsidR="00A12750" w:rsidRPr="000B3765">
        <w:rPr>
          <w:sz w:val="18"/>
          <w:szCs w:val="18"/>
        </w:rPr>
        <w:t>.</w:t>
      </w:r>
    </w:p>
    <w:sectPr w:rsidR="00A12750" w:rsidRPr="000B3765" w:rsidSect="004057C4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576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5B" w:rsidRDefault="0069365B">
      <w:r>
        <w:separator/>
      </w:r>
    </w:p>
  </w:endnote>
  <w:endnote w:type="continuationSeparator" w:id="0">
    <w:p w:rsidR="0069365B" w:rsidRDefault="0069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B0" w:rsidRPr="009F4A76" w:rsidRDefault="000B3765" w:rsidP="000B3765">
    <w:pPr>
      <w:pStyle w:val="Footer"/>
      <w:tabs>
        <w:tab w:val="clear" w:pos="4320"/>
        <w:tab w:val="clear" w:pos="8640"/>
        <w:tab w:val="right" w:pos="1071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6A1606">
      <w:rPr>
        <w:noProof/>
        <w:sz w:val="16"/>
        <w:szCs w:val="16"/>
      </w:rPr>
      <w:t>Emp Benefit Highlights.docx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9F4A76">
      <w:rPr>
        <w:sz w:val="16"/>
        <w:szCs w:val="16"/>
      </w:rPr>
      <w:t xml:space="preserve">REVISED: </w:t>
    </w:r>
    <w:r w:rsidR="00D22510">
      <w:rPr>
        <w:sz w:val="16"/>
        <w:szCs w:val="16"/>
      </w:rPr>
      <w:t>September 29,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5B" w:rsidRDefault="0069365B">
      <w:r>
        <w:separator/>
      </w:r>
    </w:p>
  </w:footnote>
  <w:footnote w:type="continuationSeparator" w:id="0">
    <w:p w:rsidR="0069365B" w:rsidRDefault="00693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B0" w:rsidRDefault="00BA1FB0" w:rsidP="00B55D5E">
    <w:pPr>
      <w:pStyle w:val="Header"/>
      <w:tabs>
        <w:tab w:val="clear" w:pos="4320"/>
        <w:tab w:val="clear" w:pos="86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4F20"/>
    <w:multiLevelType w:val="hybridMultilevel"/>
    <w:tmpl w:val="AC50E7C8"/>
    <w:lvl w:ilvl="0" w:tplc="EDC8B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6C3F"/>
    <w:multiLevelType w:val="hybridMultilevel"/>
    <w:tmpl w:val="D5EECB8E"/>
    <w:lvl w:ilvl="0" w:tplc="EDC8B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3D39"/>
    <w:multiLevelType w:val="hybridMultilevel"/>
    <w:tmpl w:val="08A4E430"/>
    <w:lvl w:ilvl="0" w:tplc="EDC8B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A08A6"/>
    <w:multiLevelType w:val="hybridMultilevel"/>
    <w:tmpl w:val="0D40BA1C"/>
    <w:lvl w:ilvl="0" w:tplc="EDC8B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21"/>
    <w:rsid w:val="0003659E"/>
    <w:rsid w:val="00053B3B"/>
    <w:rsid w:val="00064670"/>
    <w:rsid w:val="000B3765"/>
    <w:rsid w:val="000C0145"/>
    <w:rsid w:val="000F1633"/>
    <w:rsid w:val="000F777D"/>
    <w:rsid w:val="00192737"/>
    <w:rsid w:val="001A58CA"/>
    <w:rsid w:val="001E64B7"/>
    <w:rsid w:val="00274D1B"/>
    <w:rsid w:val="002B5C87"/>
    <w:rsid w:val="003517C5"/>
    <w:rsid w:val="003665A0"/>
    <w:rsid w:val="004057C4"/>
    <w:rsid w:val="0040644D"/>
    <w:rsid w:val="004B2D04"/>
    <w:rsid w:val="00502772"/>
    <w:rsid w:val="00560121"/>
    <w:rsid w:val="006560D6"/>
    <w:rsid w:val="0069365B"/>
    <w:rsid w:val="006A1606"/>
    <w:rsid w:val="006A5488"/>
    <w:rsid w:val="006B1DB2"/>
    <w:rsid w:val="006D2566"/>
    <w:rsid w:val="006D3919"/>
    <w:rsid w:val="006F2332"/>
    <w:rsid w:val="00713221"/>
    <w:rsid w:val="00774C64"/>
    <w:rsid w:val="0077674F"/>
    <w:rsid w:val="00777B8B"/>
    <w:rsid w:val="0078144C"/>
    <w:rsid w:val="007E5766"/>
    <w:rsid w:val="00840D37"/>
    <w:rsid w:val="00891872"/>
    <w:rsid w:val="008927A8"/>
    <w:rsid w:val="008E2FF0"/>
    <w:rsid w:val="0094068E"/>
    <w:rsid w:val="009E65F0"/>
    <w:rsid w:val="009F4A76"/>
    <w:rsid w:val="00A0060C"/>
    <w:rsid w:val="00A11EF5"/>
    <w:rsid w:val="00A12750"/>
    <w:rsid w:val="00A54F23"/>
    <w:rsid w:val="00B14F07"/>
    <w:rsid w:val="00B2727B"/>
    <w:rsid w:val="00B55D5E"/>
    <w:rsid w:val="00B77AAD"/>
    <w:rsid w:val="00BA1FB0"/>
    <w:rsid w:val="00BA4905"/>
    <w:rsid w:val="00C34E84"/>
    <w:rsid w:val="00C55F99"/>
    <w:rsid w:val="00C5700A"/>
    <w:rsid w:val="00C9097C"/>
    <w:rsid w:val="00CF240D"/>
    <w:rsid w:val="00D22510"/>
    <w:rsid w:val="00DC779D"/>
    <w:rsid w:val="00DD0924"/>
    <w:rsid w:val="00E570BD"/>
    <w:rsid w:val="00E648A2"/>
    <w:rsid w:val="00E87F9F"/>
    <w:rsid w:val="00F316B8"/>
    <w:rsid w:val="00F60EA3"/>
    <w:rsid w:val="00F96B87"/>
    <w:rsid w:val="00FD48F9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BA22CEB-2087-4AEA-B315-E375C8B4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2772"/>
    <w:rPr>
      <w:sz w:val="24"/>
      <w:szCs w:val="24"/>
    </w:rPr>
  </w:style>
  <w:style w:type="paragraph" w:styleId="BalloonText">
    <w:name w:val="Balloon Text"/>
    <w:basedOn w:val="Normal"/>
    <w:link w:val="BalloonTextChar"/>
    <w:rsid w:val="00502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7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">
    <w:name w:val="Colorful List"/>
    <w:basedOn w:val="TableNormal"/>
    <w:uiPriority w:val="72"/>
    <w:rsid w:val="001E64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AUTHORITY OF THE CITY OF CORPUS CHRISTI</vt:lpstr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AUTHORITY OF THE CITY OF CORPUS CHRISTI</dc:title>
  <dc:creator>Valued Gateway Client</dc:creator>
  <cp:lastModifiedBy>Herlinda Ortiz</cp:lastModifiedBy>
  <cp:revision>2</cp:revision>
  <cp:lastPrinted>2013-06-26T13:32:00Z</cp:lastPrinted>
  <dcterms:created xsi:type="dcterms:W3CDTF">2018-12-13T15:42:00Z</dcterms:created>
  <dcterms:modified xsi:type="dcterms:W3CDTF">2018-12-13T15:42:00Z</dcterms:modified>
</cp:coreProperties>
</file>